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611EC3" w:rsidRDefault="00FA5071" w:rsidP="00FA5071">
      <w:pPr>
        <w:jc w:val="center"/>
        <w:rPr>
          <w:b/>
          <w:sz w:val="22"/>
          <w:szCs w:val="22"/>
        </w:rPr>
      </w:pPr>
      <w:r w:rsidRPr="00611EC3">
        <w:rPr>
          <w:b/>
          <w:sz w:val="22"/>
          <w:szCs w:val="22"/>
        </w:rPr>
        <w:t>T.C.</w:t>
      </w:r>
    </w:p>
    <w:p w:rsidR="00FA5071" w:rsidRPr="00611EC3" w:rsidRDefault="00EA6E46" w:rsidP="00FA5071">
      <w:pPr>
        <w:jc w:val="center"/>
        <w:rPr>
          <w:b/>
          <w:sz w:val="22"/>
          <w:szCs w:val="22"/>
        </w:rPr>
      </w:pPr>
      <w:r w:rsidRPr="00611EC3">
        <w:rPr>
          <w:b/>
          <w:sz w:val="22"/>
          <w:szCs w:val="22"/>
        </w:rPr>
        <w:t>BİGADİÇ</w:t>
      </w:r>
      <w:r w:rsidR="008D073A" w:rsidRPr="00611EC3">
        <w:rPr>
          <w:b/>
          <w:sz w:val="22"/>
          <w:szCs w:val="22"/>
        </w:rPr>
        <w:t xml:space="preserve"> KAYMAKAMLIĞI</w:t>
      </w:r>
    </w:p>
    <w:p w:rsidR="00FA5071" w:rsidRPr="00611EC3" w:rsidRDefault="00FA5071" w:rsidP="00FA5071">
      <w:pPr>
        <w:jc w:val="center"/>
        <w:rPr>
          <w:sz w:val="22"/>
          <w:szCs w:val="22"/>
        </w:rPr>
      </w:pPr>
      <w:r w:rsidRPr="00611EC3">
        <w:rPr>
          <w:sz w:val="22"/>
          <w:szCs w:val="22"/>
        </w:rPr>
        <w:t>İlçe Milli Eğitim Müdürlüğü</w:t>
      </w:r>
    </w:p>
    <w:p w:rsidR="006505A4" w:rsidRPr="00611EC3" w:rsidRDefault="00FA5071" w:rsidP="006505A4">
      <w:pPr>
        <w:pStyle w:val="Balk4"/>
        <w:rPr>
          <w:sz w:val="22"/>
          <w:szCs w:val="22"/>
        </w:rPr>
      </w:pPr>
      <w:r w:rsidRPr="00611EC3">
        <w:rPr>
          <w:sz w:val="22"/>
          <w:szCs w:val="22"/>
        </w:rPr>
        <w:t>İLAN</w:t>
      </w:r>
    </w:p>
    <w:p w:rsidR="00FA5071" w:rsidRPr="00611EC3" w:rsidRDefault="00711210" w:rsidP="00711210">
      <w:pPr>
        <w:pStyle w:val="Balk4"/>
        <w:jc w:val="both"/>
        <w:rPr>
          <w:sz w:val="22"/>
          <w:szCs w:val="22"/>
          <w:u w:val="none"/>
        </w:rPr>
      </w:pPr>
      <w:r w:rsidRPr="00611EC3">
        <w:rPr>
          <w:sz w:val="22"/>
          <w:szCs w:val="22"/>
          <w:u w:val="none"/>
        </w:rPr>
        <w:t xml:space="preserve">İlçemiz Bigadiç Mesleki ve Teknik Anadolu Lisesi </w:t>
      </w:r>
      <w:r w:rsidR="008D073A" w:rsidRPr="00611EC3">
        <w:rPr>
          <w:sz w:val="22"/>
          <w:szCs w:val="22"/>
          <w:u w:val="none"/>
        </w:rPr>
        <w:t>Kantini</w:t>
      </w:r>
      <w:r w:rsidR="000F2183" w:rsidRPr="00611EC3">
        <w:rPr>
          <w:sz w:val="22"/>
          <w:szCs w:val="22"/>
          <w:u w:val="none"/>
        </w:rPr>
        <w:t xml:space="preserve"> </w:t>
      </w:r>
      <w:r w:rsidR="008A4412" w:rsidRPr="00611EC3">
        <w:rPr>
          <w:sz w:val="22"/>
          <w:szCs w:val="22"/>
          <w:u w:val="none"/>
        </w:rPr>
        <w:t>Milli Eğitim Bakanlığı</w:t>
      </w:r>
      <w:r w:rsidR="006955A4" w:rsidRPr="00611EC3">
        <w:rPr>
          <w:sz w:val="22"/>
          <w:szCs w:val="22"/>
          <w:u w:val="none"/>
        </w:rPr>
        <w:t>nın</w:t>
      </w:r>
      <w:r w:rsidR="00EA6E46" w:rsidRPr="00611EC3">
        <w:rPr>
          <w:sz w:val="22"/>
          <w:szCs w:val="22"/>
          <w:u w:val="none"/>
        </w:rPr>
        <w:t xml:space="preserve"> 09.02</w:t>
      </w:r>
      <w:r w:rsidR="008A4412" w:rsidRPr="00611EC3">
        <w:rPr>
          <w:sz w:val="22"/>
          <w:szCs w:val="22"/>
          <w:u w:val="none"/>
        </w:rPr>
        <w:t>.20</w:t>
      </w:r>
      <w:r w:rsidR="00EA6E46" w:rsidRPr="00611EC3">
        <w:rPr>
          <w:sz w:val="22"/>
          <w:szCs w:val="22"/>
          <w:u w:val="none"/>
        </w:rPr>
        <w:t>12 tarih ve 28199</w:t>
      </w:r>
      <w:r w:rsidR="008A4412" w:rsidRPr="00611EC3">
        <w:rPr>
          <w:sz w:val="22"/>
          <w:szCs w:val="22"/>
          <w:u w:val="none"/>
        </w:rPr>
        <w:t xml:space="preserve"> Sayılı Resmi Gazetede </w:t>
      </w:r>
      <w:r w:rsidR="00072F69" w:rsidRPr="00611EC3">
        <w:rPr>
          <w:sz w:val="22"/>
          <w:szCs w:val="22"/>
          <w:u w:val="none"/>
        </w:rPr>
        <w:t>Yayımlanan Okul</w:t>
      </w:r>
      <w:r w:rsidR="00FA5071" w:rsidRPr="00611EC3">
        <w:rPr>
          <w:sz w:val="22"/>
          <w:szCs w:val="22"/>
          <w:u w:val="none"/>
        </w:rPr>
        <w:t>-Aile Birliği Yönetmeliği doğrultusunda</w:t>
      </w:r>
      <w:r w:rsidR="001A5EB7" w:rsidRPr="00611EC3">
        <w:rPr>
          <w:sz w:val="22"/>
          <w:szCs w:val="22"/>
          <w:u w:val="none"/>
        </w:rPr>
        <w:t>,</w:t>
      </w:r>
      <w:r w:rsidR="00FA5071" w:rsidRPr="00611EC3">
        <w:rPr>
          <w:sz w:val="22"/>
          <w:szCs w:val="22"/>
          <w:u w:val="none"/>
        </w:rPr>
        <w:t xml:space="preserve"> kurulan ihale komisyonunca,</w:t>
      </w:r>
      <w:r w:rsidR="008771B9" w:rsidRPr="00611EC3">
        <w:rPr>
          <w:sz w:val="22"/>
          <w:szCs w:val="22"/>
          <w:u w:val="none"/>
        </w:rPr>
        <w:t xml:space="preserve"> </w:t>
      </w:r>
      <w:r w:rsidR="00FA5071" w:rsidRPr="00611EC3">
        <w:rPr>
          <w:sz w:val="22"/>
          <w:szCs w:val="22"/>
          <w:u w:val="none"/>
        </w:rPr>
        <w:t xml:space="preserve"> 2886 Sayılı Devlet İhale Kanunu’nun “35/d ve 51/g Maddelerine göre</w:t>
      </w:r>
      <w:r w:rsidR="00CB1495" w:rsidRPr="00611EC3">
        <w:rPr>
          <w:sz w:val="22"/>
          <w:szCs w:val="22"/>
          <w:u w:val="none"/>
        </w:rPr>
        <w:t>”</w:t>
      </w:r>
      <w:r w:rsidR="00FA5071" w:rsidRPr="00611EC3">
        <w:rPr>
          <w:sz w:val="22"/>
          <w:szCs w:val="22"/>
          <w:u w:val="none"/>
        </w:rPr>
        <w:t xml:space="preserve"> pazarlık usulü hükümleri çerçevesinde yapılacak ihale ile </w:t>
      </w:r>
      <w:r w:rsidR="00072F69" w:rsidRPr="00611EC3">
        <w:rPr>
          <w:sz w:val="22"/>
          <w:szCs w:val="22"/>
          <w:u w:val="none"/>
        </w:rPr>
        <w:t>üçüncü şahıslara</w:t>
      </w:r>
      <w:r w:rsidR="000F2183" w:rsidRPr="00611EC3">
        <w:rPr>
          <w:sz w:val="22"/>
          <w:szCs w:val="22"/>
          <w:u w:val="none"/>
        </w:rPr>
        <w:t xml:space="preserve"> </w:t>
      </w:r>
      <w:r w:rsidR="00FA5071" w:rsidRPr="00611EC3">
        <w:rPr>
          <w:sz w:val="22"/>
          <w:szCs w:val="22"/>
          <w:u w:val="none"/>
        </w:rPr>
        <w:t>kiraya verilecektir.</w:t>
      </w:r>
    </w:p>
    <w:p w:rsidR="00FA5071" w:rsidRPr="00611EC3" w:rsidRDefault="00FA5071" w:rsidP="00711210">
      <w:pPr>
        <w:jc w:val="both"/>
        <w:rPr>
          <w:sz w:val="22"/>
          <w:szCs w:val="22"/>
        </w:rPr>
      </w:pPr>
      <w:r w:rsidRPr="00611EC3">
        <w:rPr>
          <w:sz w:val="22"/>
          <w:szCs w:val="22"/>
        </w:rPr>
        <w:t>1-) Pazarlığa konu olan kantinin bulunduğu;</w:t>
      </w:r>
    </w:p>
    <w:tbl>
      <w:tblPr>
        <w:tblW w:w="11062" w:type="dxa"/>
        <w:tblLook w:val="04A0"/>
      </w:tblPr>
      <w:tblGrid>
        <w:gridCol w:w="684"/>
        <w:gridCol w:w="3593"/>
        <w:gridCol w:w="6785"/>
      </w:tblGrid>
      <w:tr w:rsidR="00062B58" w:rsidRPr="00611EC3" w:rsidTr="00611EC3">
        <w:trPr>
          <w:trHeight w:val="213"/>
        </w:trPr>
        <w:tc>
          <w:tcPr>
            <w:tcW w:w="684" w:type="dxa"/>
          </w:tcPr>
          <w:p w:rsidR="00062B58" w:rsidRPr="00611EC3" w:rsidRDefault="00062B58" w:rsidP="00711210">
            <w:pPr>
              <w:jc w:val="both"/>
              <w:rPr>
                <w:sz w:val="22"/>
                <w:szCs w:val="22"/>
              </w:rPr>
            </w:pPr>
            <w:r w:rsidRPr="00611EC3">
              <w:rPr>
                <w:sz w:val="22"/>
                <w:szCs w:val="22"/>
              </w:rPr>
              <w:t>a)</w:t>
            </w:r>
          </w:p>
        </w:tc>
        <w:tc>
          <w:tcPr>
            <w:tcW w:w="3593" w:type="dxa"/>
          </w:tcPr>
          <w:p w:rsidR="00062B58" w:rsidRPr="00611EC3" w:rsidRDefault="00724868" w:rsidP="00711210">
            <w:pPr>
              <w:jc w:val="both"/>
              <w:rPr>
                <w:sz w:val="22"/>
                <w:szCs w:val="22"/>
              </w:rPr>
            </w:pPr>
            <w:r w:rsidRPr="00611EC3">
              <w:rPr>
                <w:sz w:val="22"/>
                <w:szCs w:val="22"/>
              </w:rPr>
              <w:t xml:space="preserve">Okulun Adı                                                                                </w:t>
            </w:r>
          </w:p>
        </w:tc>
        <w:tc>
          <w:tcPr>
            <w:tcW w:w="6785" w:type="dxa"/>
          </w:tcPr>
          <w:p w:rsidR="00062B58" w:rsidRPr="00611EC3" w:rsidRDefault="00724868" w:rsidP="00711210">
            <w:pPr>
              <w:jc w:val="both"/>
              <w:rPr>
                <w:sz w:val="22"/>
                <w:szCs w:val="22"/>
              </w:rPr>
            </w:pPr>
            <w:r w:rsidRPr="00611EC3">
              <w:rPr>
                <w:b/>
                <w:sz w:val="22"/>
                <w:szCs w:val="22"/>
              </w:rPr>
              <w:t xml:space="preserve">: </w:t>
            </w:r>
            <w:r w:rsidR="00711210" w:rsidRPr="00611EC3">
              <w:rPr>
                <w:b/>
                <w:sz w:val="22"/>
                <w:szCs w:val="22"/>
              </w:rPr>
              <w:t>Bigadiç Mesleki ve Teknik Anadolu Lisesi</w:t>
            </w:r>
          </w:p>
        </w:tc>
      </w:tr>
      <w:tr w:rsidR="00062B58" w:rsidRPr="00611EC3" w:rsidTr="00611EC3">
        <w:trPr>
          <w:trHeight w:val="202"/>
        </w:trPr>
        <w:tc>
          <w:tcPr>
            <w:tcW w:w="684" w:type="dxa"/>
          </w:tcPr>
          <w:p w:rsidR="00062B58" w:rsidRPr="00611EC3" w:rsidRDefault="00062B58" w:rsidP="00711210">
            <w:pPr>
              <w:jc w:val="both"/>
              <w:rPr>
                <w:sz w:val="22"/>
                <w:szCs w:val="22"/>
              </w:rPr>
            </w:pPr>
            <w:r w:rsidRPr="00611EC3">
              <w:rPr>
                <w:sz w:val="22"/>
                <w:szCs w:val="22"/>
              </w:rPr>
              <w:t>b)</w:t>
            </w:r>
          </w:p>
        </w:tc>
        <w:tc>
          <w:tcPr>
            <w:tcW w:w="3593" w:type="dxa"/>
          </w:tcPr>
          <w:p w:rsidR="00062B58" w:rsidRPr="00611EC3" w:rsidRDefault="00724868" w:rsidP="00711210">
            <w:pPr>
              <w:jc w:val="both"/>
              <w:rPr>
                <w:sz w:val="22"/>
                <w:szCs w:val="22"/>
              </w:rPr>
            </w:pPr>
            <w:r w:rsidRPr="00611EC3">
              <w:rPr>
                <w:sz w:val="22"/>
                <w:szCs w:val="22"/>
              </w:rPr>
              <w:t xml:space="preserve">Muhammen bedeli (Yıllık)                      </w:t>
            </w:r>
          </w:p>
        </w:tc>
        <w:tc>
          <w:tcPr>
            <w:tcW w:w="6785" w:type="dxa"/>
          </w:tcPr>
          <w:p w:rsidR="00062B58" w:rsidRPr="00611EC3" w:rsidRDefault="00724868" w:rsidP="00683CF4">
            <w:pPr>
              <w:jc w:val="both"/>
              <w:rPr>
                <w:sz w:val="22"/>
                <w:szCs w:val="22"/>
              </w:rPr>
            </w:pPr>
            <w:r w:rsidRPr="00611EC3">
              <w:rPr>
                <w:b/>
                <w:sz w:val="22"/>
                <w:szCs w:val="22"/>
              </w:rPr>
              <w:t>:</w:t>
            </w:r>
            <w:r w:rsidR="00683CF4" w:rsidRPr="00611EC3">
              <w:rPr>
                <w:b/>
                <w:sz w:val="22"/>
                <w:szCs w:val="22"/>
              </w:rPr>
              <w:t>22.500,00 TL</w:t>
            </w:r>
          </w:p>
        </w:tc>
      </w:tr>
      <w:tr w:rsidR="00062B58" w:rsidRPr="00611EC3" w:rsidTr="00611EC3">
        <w:trPr>
          <w:trHeight w:val="213"/>
        </w:trPr>
        <w:tc>
          <w:tcPr>
            <w:tcW w:w="684" w:type="dxa"/>
          </w:tcPr>
          <w:p w:rsidR="00062B58" w:rsidRPr="00611EC3" w:rsidRDefault="00062B58" w:rsidP="00711210">
            <w:pPr>
              <w:jc w:val="both"/>
              <w:rPr>
                <w:sz w:val="22"/>
                <w:szCs w:val="22"/>
              </w:rPr>
            </w:pPr>
            <w:r w:rsidRPr="00611EC3">
              <w:rPr>
                <w:sz w:val="22"/>
                <w:szCs w:val="22"/>
              </w:rPr>
              <w:t>c)</w:t>
            </w:r>
          </w:p>
        </w:tc>
        <w:tc>
          <w:tcPr>
            <w:tcW w:w="3593" w:type="dxa"/>
          </w:tcPr>
          <w:p w:rsidR="00062B58" w:rsidRPr="00611EC3" w:rsidRDefault="00724868" w:rsidP="00711210">
            <w:pPr>
              <w:jc w:val="both"/>
              <w:rPr>
                <w:sz w:val="22"/>
                <w:szCs w:val="22"/>
              </w:rPr>
            </w:pPr>
            <w:r w:rsidRPr="00611EC3">
              <w:rPr>
                <w:sz w:val="22"/>
                <w:szCs w:val="22"/>
              </w:rPr>
              <w:t xml:space="preserve">İhalenin yapılacağı yer                            </w:t>
            </w:r>
          </w:p>
        </w:tc>
        <w:tc>
          <w:tcPr>
            <w:tcW w:w="6785" w:type="dxa"/>
          </w:tcPr>
          <w:p w:rsidR="00062B58" w:rsidRPr="00611EC3" w:rsidRDefault="00724868" w:rsidP="00711210">
            <w:pPr>
              <w:jc w:val="both"/>
              <w:rPr>
                <w:sz w:val="22"/>
                <w:szCs w:val="22"/>
              </w:rPr>
            </w:pPr>
            <w:r w:rsidRPr="00611EC3">
              <w:rPr>
                <w:b/>
                <w:sz w:val="22"/>
                <w:szCs w:val="22"/>
              </w:rPr>
              <w:t xml:space="preserve">: </w:t>
            </w:r>
            <w:r w:rsidR="00072F69" w:rsidRPr="00611EC3">
              <w:rPr>
                <w:b/>
                <w:sz w:val="22"/>
                <w:szCs w:val="22"/>
              </w:rPr>
              <w:t xml:space="preserve">Bigadiç İlçe </w:t>
            </w:r>
            <w:r w:rsidRPr="00611EC3">
              <w:rPr>
                <w:b/>
                <w:sz w:val="22"/>
                <w:szCs w:val="22"/>
              </w:rPr>
              <w:t>Milli Eğitim Müdürlüğü Toplantı Salonu</w:t>
            </w:r>
          </w:p>
        </w:tc>
      </w:tr>
      <w:tr w:rsidR="00062B58" w:rsidRPr="00611EC3" w:rsidTr="00611EC3">
        <w:trPr>
          <w:trHeight w:val="202"/>
        </w:trPr>
        <w:tc>
          <w:tcPr>
            <w:tcW w:w="684" w:type="dxa"/>
          </w:tcPr>
          <w:p w:rsidR="00062B58" w:rsidRPr="00611EC3" w:rsidRDefault="00062B58" w:rsidP="00711210">
            <w:pPr>
              <w:jc w:val="both"/>
              <w:rPr>
                <w:sz w:val="22"/>
                <w:szCs w:val="22"/>
              </w:rPr>
            </w:pPr>
            <w:r w:rsidRPr="00611EC3">
              <w:rPr>
                <w:sz w:val="22"/>
                <w:szCs w:val="22"/>
              </w:rPr>
              <w:t>d)</w:t>
            </w:r>
          </w:p>
        </w:tc>
        <w:tc>
          <w:tcPr>
            <w:tcW w:w="3593" w:type="dxa"/>
          </w:tcPr>
          <w:p w:rsidR="00062B58" w:rsidRPr="00611EC3" w:rsidRDefault="00724868" w:rsidP="00711210">
            <w:pPr>
              <w:jc w:val="both"/>
              <w:rPr>
                <w:sz w:val="22"/>
                <w:szCs w:val="22"/>
              </w:rPr>
            </w:pPr>
            <w:r w:rsidRPr="00611EC3">
              <w:rPr>
                <w:sz w:val="22"/>
                <w:szCs w:val="22"/>
              </w:rPr>
              <w:t>İhalenin Yapılacağı Tarih ve</w:t>
            </w:r>
            <w:r w:rsidR="009D3244" w:rsidRPr="00611EC3">
              <w:rPr>
                <w:sz w:val="22"/>
                <w:szCs w:val="22"/>
              </w:rPr>
              <w:t xml:space="preserve"> Saat</w:t>
            </w:r>
          </w:p>
        </w:tc>
        <w:tc>
          <w:tcPr>
            <w:tcW w:w="6785" w:type="dxa"/>
          </w:tcPr>
          <w:p w:rsidR="00062B58" w:rsidRPr="00611EC3" w:rsidRDefault="00415051" w:rsidP="00683CF4">
            <w:pPr>
              <w:jc w:val="both"/>
              <w:rPr>
                <w:sz w:val="22"/>
                <w:szCs w:val="22"/>
              </w:rPr>
            </w:pPr>
            <w:r w:rsidRPr="00611EC3">
              <w:rPr>
                <w:b/>
                <w:sz w:val="22"/>
                <w:szCs w:val="22"/>
              </w:rPr>
              <w:t xml:space="preserve">: </w:t>
            </w:r>
            <w:r w:rsidR="00344E85" w:rsidRPr="00611EC3">
              <w:rPr>
                <w:b/>
                <w:sz w:val="22"/>
                <w:szCs w:val="22"/>
              </w:rPr>
              <w:t>01/09/2022 Perşembe</w:t>
            </w:r>
            <w:r w:rsidRPr="00611EC3">
              <w:rPr>
                <w:b/>
                <w:sz w:val="22"/>
                <w:szCs w:val="22"/>
              </w:rPr>
              <w:t xml:space="preserve"> günü </w:t>
            </w:r>
            <w:r w:rsidR="00724868" w:rsidRPr="00611EC3">
              <w:rPr>
                <w:b/>
                <w:sz w:val="22"/>
                <w:szCs w:val="22"/>
              </w:rPr>
              <w:t xml:space="preserve">Saat </w:t>
            </w:r>
            <w:r w:rsidR="00683CF4" w:rsidRPr="00611EC3">
              <w:rPr>
                <w:b/>
                <w:sz w:val="22"/>
                <w:szCs w:val="22"/>
              </w:rPr>
              <w:t>16.</w:t>
            </w:r>
            <w:r w:rsidR="00724868" w:rsidRPr="00611EC3">
              <w:rPr>
                <w:b/>
                <w:sz w:val="22"/>
                <w:szCs w:val="22"/>
              </w:rPr>
              <w:t>00</w:t>
            </w:r>
          </w:p>
        </w:tc>
      </w:tr>
      <w:tr w:rsidR="006A2AEE" w:rsidRPr="00611EC3" w:rsidTr="00611EC3">
        <w:trPr>
          <w:trHeight w:val="831"/>
        </w:trPr>
        <w:tc>
          <w:tcPr>
            <w:tcW w:w="684" w:type="dxa"/>
          </w:tcPr>
          <w:p w:rsidR="006A2AEE" w:rsidRPr="00611EC3" w:rsidRDefault="006A2AEE">
            <w:pPr>
              <w:jc w:val="both"/>
              <w:rPr>
                <w:sz w:val="22"/>
                <w:szCs w:val="22"/>
              </w:rPr>
            </w:pPr>
            <w:r w:rsidRPr="00611EC3">
              <w:rPr>
                <w:sz w:val="22"/>
                <w:szCs w:val="22"/>
              </w:rPr>
              <w:t>e)</w:t>
            </w:r>
          </w:p>
          <w:p w:rsidR="006A2AEE" w:rsidRPr="00611EC3" w:rsidRDefault="006A2AEE">
            <w:pPr>
              <w:jc w:val="both"/>
              <w:rPr>
                <w:sz w:val="22"/>
                <w:szCs w:val="22"/>
              </w:rPr>
            </w:pPr>
            <w:r w:rsidRPr="00611EC3">
              <w:rPr>
                <w:sz w:val="22"/>
                <w:szCs w:val="22"/>
              </w:rPr>
              <w:t>f</w:t>
            </w:r>
          </w:p>
        </w:tc>
        <w:tc>
          <w:tcPr>
            <w:tcW w:w="3593" w:type="dxa"/>
          </w:tcPr>
          <w:p w:rsidR="006A2AEE" w:rsidRPr="00611EC3" w:rsidRDefault="006A2AEE">
            <w:pPr>
              <w:jc w:val="both"/>
              <w:rPr>
                <w:sz w:val="22"/>
                <w:szCs w:val="22"/>
              </w:rPr>
            </w:pPr>
            <w:r w:rsidRPr="00611EC3">
              <w:rPr>
                <w:sz w:val="22"/>
                <w:szCs w:val="22"/>
              </w:rPr>
              <w:t>Öğrenci mevcudu</w:t>
            </w:r>
          </w:p>
          <w:p w:rsidR="006A2AEE" w:rsidRPr="00611EC3" w:rsidRDefault="006A2AEE">
            <w:pPr>
              <w:jc w:val="both"/>
              <w:rPr>
                <w:sz w:val="22"/>
                <w:szCs w:val="22"/>
              </w:rPr>
            </w:pPr>
            <w:r w:rsidRPr="00611EC3">
              <w:rPr>
                <w:sz w:val="22"/>
                <w:szCs w:val="22"/>
              </w:rPr>
              <w:t xml:space="preserve">İhalesi Yapılacak Kantinin m2'si                                    </w:t>
            </w:r>
          </w:p>
        </w:tc>
        <w:tc>
          <w:tcPr>
            <w:tcW w:w="6785" w:type="dxa"/>
          </w:tcPr>
          <w:p w:rsidR="006A2AEE" w:rsidRPr="00611EC3" w:rsidRDefault="00415051">
            <w:pPr>
              <w:jc w:val="both"/>
              <w:rPr>
                <w:b/>
                <w:sz w:val="22"/>
                <w:szCs w:val="22"/>
              </w:rPr>
            </w:pPr>
            <w:r w:rsidRPr="00611EC3">
              <w:rPr>
                <w:b/>
                <w:sz w:val="22"/>
                <w:szCs w:val="22"/>
              </w:rPr>
              <w:t>: 534</w:t>
            </w:r>
          </w:p>
          <w:p w:rsidR="006A2AEE" w:rsidRPr="00611EC3" w:rsidRDefault="00415051">
            <w:pPr>
              <w:jc w:val="both"/>
              <w:rPr>
                <w:b/>
                <w:sz w:val="22"/>
                <w:szCs w:val="22"/>
              </w:rPr>
            </w:pPr>
            <w:r w:rsidRPr="00611EC3">
              <w:rPr>
                <w:b/>
                <w:sz w:val="22"/>
                <w:szCs w:val="22"/>
              </w:rPr>
              <w:t>: 50 + 50 = m</w:t>
            </w:r>
            <w:r w:rsidRPr="00611EC3">
              <w:rPr>
                <w:b/>
                <w:sz w:val="22"/>
                <w:szCs w:val="22"/>
                <w:vertAlign w:val="superscript"/>
              </w:rPr>
              <w:t>2</w:t>
            </w:r>
            <w:r w:rsidRPr="00611EC3">
              <w:rPr>
                <w:b/>
                <w:sz w:val="22"/>
                <w:szCs w:val="22"/>
              </w:rPr>
              <w:t xml:space="preserve"> İki ayrı binada</w:t>
            </w:r>
          </w:p>
          <w:p w:rsidR="00415051" w:rsidRPr="00611EC3" w:rsidRDefault="00415051">
            <w:pPr>
              <w:jc w:val="both"/>
              <w:rPr>
                <w:b/>
                <w:sz w:val="22"/>
                <w:szCs w:val="22"/>
              </w:rPr>
            </w:pPr>
          </w:p>
          <w:p w:rsidR="006A2AEE" w:rsidRPr="00611EC3" w:rsidRDefault="006A2AEE">
            <w:pPr>
              <w:jc w:val="both"/>
              <w:rPr>
                <w:sz w:val="22"/>
                <w:szCs w:val="22"/>
              </w:rPr>
            </w:pPr>
          </w:p>
        </w:tc>
      </w:tr>
    </w:tbl>
    <w:p w:rsidR="00FA5071" w:rsidRPr="00611EC3" w:rsidRDefault="00FA5071" w:rsidP="00711210">
      <w:pPr>
        <w:jc w:val="both"/>
        <w:rPr>
          <w:sz w:val="22"/>
          <w:szCs w:val="22"/>
        </w:rPr>
      </w:pPr>
      <w:r w:rsidRPr="00611EC3">
        <w:rPr>
          <w:sz w:val="22"/>
          <w:szCs w:val="22"/>
        </w:rPr>
        <w:t xml:space="preserve">2-) İhaleye katılanlar ihale şartnamesi ve eki bulunan </w:t>
      </w:r>
      <w:r w:rsidR="00407891" w:rsidRPr="00611EC3">
        <w:rPr>
          <w:sz w:val="22"/>
          <w:szCs w:val="22"/>
        </w:rPr>
        <w:t>özel hükümlerin</w:t>
      </w:r>
      <w:r w:rsidRPr="00611EC3">
        <w:rPr>
          <w:sz w:val="22"/>
          <w:szCs w:val="22"/>
        </w:rPr>
        <w:t xml:space="preserve"> tüm maddelerini kabullenmiş sayılırlar,  </w:t>
      </w:r>
      <w:r w:rsidR="00724868" w:rsidRPr="00611EC3">
        <w:rPr>
          <w:sz w:val="22"/>
          <w:szCs w:val="22"/>
        </w:rPr>
        <w:t>ileride</w:t>
      </w:r>
      <w:r w:rsidRPr="00611EC3">
        <w:rPr>
          <w:sz w:val="22"/>
          <w:szCs w:val="22"/>
        </w:rPr>
        <w:t xml:space="preserve"> bu düzenlemelerin aksine hiçbir hak talep edemez</w:t>
      </w:r>
      <w:r w:rsidR="001A5EB7" w:rsidRPr="00611EC3">
        <w:rPr>
          <w:sz w:val="22"/>
          <w:szCs w:val="22"/>
        </w:rPr>
        <w:t xml:space="preserve">, </w:t>
      </w:r>
      <w:r w:rsidRPr="00611EC3">
        <w:rPr>
          <w:sz w:val="22"/>
          <w:szCs w:val="22"/>
        </w:rPr>
        <w:t xml:space="preserve"> itirazda bulunamazlar.</w:t>
      </w:r>
    </w:p>
    <w:p w:rsidR="00FA5071" w:rsidRPr="00611EC3" w:rsidRDefault="00FA5071" w:rsidP="00711210">
      <w:pPr>
        <w:jc w:val="both"/>
        <w:rPr>
          <w:sz w:val="22"/>
          <w:szCs w:val="22"/>
        </w:rPr>
      </w:pPr>
      <w:r w:rsidRPr="00611EC3">
        <w:rPr>
          <w:sz w:val="22"/>
          <w:szCs w:val="22"/>
        </w:rPr>
        <w:t>3-) İhaleye katılmak isteyenler ihale ile ilgili şartnameyi</w:t>
      </w:r>
      <w:r w:rsidR="00830DD8" w:rsidRPr="00611EC3">
        <w:rPr>
          <w:sz w:val="22"/>
          <w:szCs w:val="22"/>
        </w:rPr>
        <w:t xml:space="preserve"> </w:t>
      </w:r>
      <w:r w:rsidR="00711210" w:rsidRPr="00611EC3">
        <w:rPr>
          <w:b/>
          <w:sz w:val="22"/>
          <w:szCs w:val="22"/>
        </w:rPr>
        <w:t xml:space="preserve">Bigadiç Mesleki ve Teknik Anadolu Lisesi </w:t>
      </w:r>
      <w:r w:rsidR="00EA6E46" w:rsidRPr="00611EC3">
        <w:rPr>
          <w:b/>
          <w:bCs/>
          <w:sz w:val="22"/>
          <w:szCs w:val="22"/>
        </w:rPr>
        <w:t>Müdürlüğü</w:t>
      </w:r>
      <w:r w:rsidR="00711210" w:rsidRPr="00611EC3">
        <w:rPr>
          <w:b/>
          <w:bCs/>
          <w:sz w:val="22"/>
          <w:szCs w:val="22"/>
        </w:rPr>
        <w:t>nden</w:t>
      </w:r>
      <w:r w:rsidR="00830DD8" w:rsidRPr="00611EC3">
        <w:rPr>
          <w:b/>
          <w:bCs/>
          <w:sz w:val="22"/>
          <w:szCs w:val="22"/>
        </w:rPr>
        <w:t xml:space="preserve"> </w:t>
      </w:r>
      <w:r w:rsidRPr="00611EC3">
        <w:rPr>
          <w:sz w:val="22"/>
          <w:szCs w:val="22"/>
        </w:rPr>
        <w:t>temi</w:t>
      </w:r>
      <w:r w:rsidR="008D073A" w:rsidRPr="00611EC3">
        <w:rPr>
          <w:sz w:val="22"/>
          <w:szCs w:val="22"/>
        </w:rPr>
        <w:t>n edebileceklerdir.</w:t>
      </w:r>
    </w:p>
    <w:p w:rsidR="00AE0A80" w:rsidRPr="00611EC3" w:rsidRDefault="008D073A" w:rsidP="00711210">
      <w:pPr>
        <w:jc w:val="both"/>
        <w:rPr>
          <w:sz w:val="22"/>
          <w:szCs w:val="22"/>
        </w:rPr>
      </w:pPr>
      <w:r w:rsidRPr="00611EC3">
        <w:rPr>
          <w:sz w:val="22"/>
          <w:szCs w:val="22"/>
        </w:rPr>
        <w:t>4</w:t>
      </w:r>
      <w:r w:rsidR="00FA5071" w:rsidRPr="00611EC3">
        <w:rPr>
          <w:sz w:val="22"/>
          <w:szCs w:val="22"/>
        </w:rPr>
        <w:t xml:space="preserve">-) İhaleye katılmak için başvuracak müstecirlerde aranacak özellikler ile ihale komisyonuna ibraz </w:t>
      </w:r>
      <w:r w:rsidR="001A5EB7" w:rsidRPr="00611EC3">
        <w:rPr>
          <w:sz w:val="22"/>
          <w:szCs w:val="22"/>
        </w:rPr>
        <w:t>etmeleri gereken</w:t>
      </w:r>
      <w:r w:rsidR="00AE0A80" w:rsidRPr="00611EC3">
        <w:rPr>
          <w:sz w:val="22"/>
          <w:szCs w:val="22"/>
        </w:rPr>
        <w:t xml:space="preserve"> belgeler aşağıya sıralanmıştır.</w:t>
      </w:r>
    </w:p>
    <w:p w:rsidR="00FA5071" w:rsidRPr="00611EC3" w:rsidRDefault="00FA5071" w:rsidP="00711210">
      <w:pPr>
        <w:jc w:val="both"/>
        <w:rPr>
          <w:sz w:val="22"/>
          <w:szCs w:val="22"/>
        </w:rPr>
      </w:pPr>
      <w:r w:rsidRPr="00611EC3">
        <w:rPr>
          <w:b/>
          <w:sz w:val="22"/>
          <w:szCs w:val="22"/>
        </w:rPr>
        <w:t>İHALE KOMİSYONUNA VERİLECEK BELGELER:</w:t>
      </w:r>
    </w:p>
    <w:p w:rsidR="00021600" w:rsidRPr="00611EC3" w:rsidRDefault="00021600" w:rsidP="00711210">
      <w:pPr>
        <w:pStyle w:val="GvdeMetni"/>
        <w:rPr>
          <w:b/>
          <w:sz w:val="22"/>
          <w:szCs w:val="22"/>
        </w:rPr>
      </w:pPr>
      <w:r w:rsidRPr="00611EC3">
        <w:rPr>
          <w:sz w:val="22"/>
          <w:szCs w:val="22"/>
        </w:rPr>
        <w:t xml:space="preserve">1-Aşağıdaki belgeleri komisyon başkanlığına hitaben yazılmış bir dilekçe ekinde dosya içinde sunacaklardır. </w:t>
      </w:r>
      <w:r w:rsidRPr="00611EC3">
        <w:rPr>
          <w:b/>
          <w:sz w:val="22"/>
          <w:szCs w:val="22"/>
        </w:rPr>
        <w:t>Eksik belge ile ihaleye katılmak isteyen kişiler ihaleye alınmayacaktır.</w:t>
      </w:r>
    </w:p>
    <w:p w:rsidR="00021600" w:rsidRPr="00611EC3" w:rsidRDefault="00021600" w:rsidP="00711210">
      <w:pPr>
        <w:pStyle w:val="GvdeMetni"/>
        <w:rPr>
          <w:sz w:val="22"/>
          <w:szCs w:val="22"/>
        </w:rPr>
      </w:pPr>
      <w:r w:rsidRPr="00611EC3">
        <w:rPr>
          <w:sz w:val="22"/>
          <w:szCs w:val="22"/>
        </w:rPr>
        <w:t>2-Tebligat için adres beyanı</w:t>
      </w:r>
    </w:p>
    <w:p w:rsidR="00021600" w:rsidRPr="00611EC3" w:rsidRDefault="00021600" w:rsidP="00711210">
      <w:pPr>
        <w:pStyle w:val="GvdeMetni"/>
        <w:rPr>
          <w:sz w:val="22"/>
          <w:szCs w:val="22"/>
        </w:rPr>
      </w:pPr>
      <w:r w:rsidRPr="00611EC3">
        <w:rPr>
          <w:sz w:val="22"/>
          <w:szCs w:val="22"/>
        </w:rPr>
        <w:t>3-</w:t>
      </w:r>
      <w:r w:rsidRPr="00611EC3">
        <w:rPr>
          <w:bCs/>
          <w:sz w:val="22"/>
          <w:szCs w:val="22"/>
        </w:rPr>
        <w:t>İsteklinin “Gerçek” usulde vergi mükellefi olduğuna dair ilgili vergi dairesinden alacağı belge veya vergi levhası fotokopisi. Eğer istekli vergi mükellefi değil ise ihaleyi kazandığı takdirde gerçek usulde vergi mükellefi olacağına dair taahhütname verecektir</w:t>
      </w:r>
      <w:r w:rsidRPr="00611EC3">
        <w:rPr>
          <w:sz w:val="22"/>
          <w:szCs w:val="22"/>
        </w:rPr>
        <w:t xml:space="preserve">. </w:t>
      </w:r>
    </w:p>
    <w:p w:rsidR="00021600" w:rsidRPr="00611EC3" w:rsidRDefault="009D3244" w:rsidP="00711210">
      <w:pPr>
        <w:pStyle w:val="GvdeMetni"/>
        <w:rPr>
          <w:sz w:val="22"/>
          <w:szCs w:val="22"/>
        </w:rPr>
      </w:pPr>
      <w:r w:rsidRPr="00611EC3">
        <w:rPr>
          <w:sz w:val="22"/>
          <w:szCs w:val="22"/>
        </w:rPr>
        <w:t>4</w:t>
      </w:r>
      <w:r w:rsidR="00021600" w:rsidRPr="00611EC3">
        <w:rPr>
          <w:sz w:val="22"/>
          <w:szCs w:val="22"/>
        </w:rPr>
        <w:t>-Örneği İdarece hazırlanmış taahhütname.</w:t>
      </w:r>
    </w:p>
    <w:p w:rsidR="00021600" w:rsidRPr="00611EC3" w:rsidRDefault="00F42638" w:rsidP="00711210">
      <w:pPr>
        <w:pStyle w:val="GvdeMetni"/>
        <w:rPr>
          <w:sz w:val="22"/>
          <w:szCs w:val="22"/>
        </w:rPr>
      </w:pPr>
      <w:r w:rsidRPr="00611EC3">
        <w:rPr>
          <w:sz w:val="22"/>
          <w:szCs w:val="22"/>
        </w:rPr>
        <w:t>6</w:t>
      </w:r>
      <w:r w:rsidR="00021600" w:rsidRPr="00611EC3">
        <w:rPr>
          <w:sz w:val="22"/>
          <w:szCs w:val="22"/>
        </w:rPr>
        <w:t xml:space="preserve">-Yer görme belgesi aslı.(ilgili okul idaresince düzenlenecektir.) </w:t>
      </w:r>
    </w:p>
    <w:p w:rsidR="00021600" w:rsidRPr="00611EC3" w:rsidRDefault="00F42638" w:rsidP="00711210">
      <w:pPr>
        <w:pStyle w:val="GvdeMetni"/>
        <w:rPr>
          <w:sz w:val="22"/>
          <w:szCs w:val="22"/>
        </w:rPr>
      </w:pPr>
      <w:r w:rsidRPr="00611EC3">
        <w:rPr>
          <w:sz w:val="22"/>
          <w:szCs w:val="22"/>
        </w:rPr>
        <w:t>7</w:t>
      </w:r>
      <w:r w:rsidR="00021600" w:rsidRPr="00611EC3">
        <w:rPr>
          <w:sz w:val="22"/>
          <w:szCs w:val="22"/>
        </w:rPr>
        <w:t>-Söz konusu yerlerde ihaleye girecek ve istihdam edileceklerden öncelikle kantin işletmeciliği ustalık belgesi, sertifika ile kurs bitirme, kalfalık, ustalık ve iş yeri açma b</w:t>
      </w:r>
      <w:r w:rsidR="001A5EB7" w:rsidRPr="00611EC3">
        <w:rPr>
          <w:sz w:val="22"/>
          <w:szCs w:val="22"/>
        </w:rPr>
        <w:t xml:space="preserve">elgelerinden birine sahip olmak. </w:t>
      </w:r>
      <w:r w:rsidR="00021600" w:rsidRPr="00611EC3">
        <w:rPr>
          <w:sz w:val="22"/>
          <w:szCs w:val="22"/>
        </w:rPr>
        <w:t>(Bu belgeler şarküteri, gıda, kahvecilik ve pazarlama üzerine olacaktır.)</w:t>
      </w:r>
    </w:p>
    <w:p w:rsidR="00021600" w:rsidRPr="00611EC3" w:rsidRDefault="00F42638" w:rsidP="00711210">
      <w:pPr>
        <w:pStyle w:val="GvdeMetni"/>
        <w:rPr>
          <w:sz w:val="22"/>
          <w:szCs w:val="22"/>
        </w:rPr>
      </w:pPr>
      <w:r w:rsidRPr="00611EC3">
        <w:rPr>
          <w:sz w:val="22"/>
          <w:szCs w:val="22"/>
        </w:rPr>
        <w:t>8</w:t>
      </w:r>
      <w:r w:rsidR="00580B28" w:rsidRPr="00611EC3">
        <w:rPr>
          <w:sz w:val="22"/>
          <w:szCs w:val="22"/>
        </w:rPr>
        <w:t>-Diploma</w:t>
      </w:r>
      <w:r w:rsidR="004316AB" w:rsidRPr="00611EC3">
        <w:rPr>
          <w:sz w:val="22"/>
          <w:szCs w:val="22"/>
        </w:rPr>
        <w:t xml:space="preserve"> örneği.</w:t>
      </w:r>
    </w:p>
    <w:p w:rsidR="00021600" w:rsidRPr="00611EC3" w:rsidRDefault="00F42638" w:rsidP="00711210">
      <w:pPr>
        <w:pStyle w:val="GvdeMetni"/>
        <w:rPr>
          <w:sz w:val="22"/>
          <w:szCs w:val="22"/>
        </w:rPr>
      </w:pPr>
      <w:r w:rsidRPr="00611EC3">
        <w:rPr>
          <w:sz w:val="22"/>
          <w:szCs w:val="22"/>
        </w:rPr>
        <w:t>9</w:t>
      </w:r>
      <w:r w:rsidR="00021600" w:rsidRPr="00611EC3">
        <w:rPr>
          <w:sz w:val="22"/>
          <w:szCs w:val="22"/>
        </w:rPr>
        <w:t>-Cumhuriyet savcılığından alınacak sabıka kayıt belgesi. (6 Aydan eski olmamalı)</w:t>
      </w:r>
    </w:p>
    <w:p w:rsidR="00021600" w:rsidRPr="00611EC3" w:rsidRDefault="00F42638" w:rsidP="00711210">
      <w:pPr>
        <w:pStyle w:val="GvdeMetni"/>
        <w:rPr>
          <w:sz w:val="22"/>
          <w:szCs w:val="22"/>
        </w:rPr>
      </w:pPr>
      <w:r w:rsidRPr="00611EC3">
        <w:rPr>
          <w:sz w:val="22"/>
          <w:szCs w:val="22"/>
        </w:rPr>
        <w:t>10</w:t>
      </w:r>
      <w:r w:rsidR="00021600" w:rsidRPr="00611EC3">
        <w:rPr>
          <w:sz w:val="22"/>
          <w:szCs w:val="22"/>
        </w:rPr>
        <w:t xml:space="preserve">-İstekli İhaleye vekâleten iştirak ediyor ise Noter tasdikli </w:t>
      </w:r>
      <w:r w:rsidR="00724868" w:rsidRPr="00611EC3">
        <w:rPr>
          <w:sz w:val="22"/>
          <w:szCs w:val="22"/>
        </w:rPr>
        <w:t>vekâletname.</w:t>
      </w:r>
    </w:p>
    <w:p w:rsidR="00021600" w:rsidRPr="00611EC3" w:rsidRDefault="00F42638" w:rsidP="00711210">
      <w:pPr>
        <w:pStyle w:val="GvdeMetni"/>
        <w:rPr>
          <w:sz w:val="22"/>
          <w:szCs w:val="22"/>
        </w:rPr>
      </w:pPr>
      <w:r w:rsidRPr="00611EC3">
        <w:rPr>
          <w:sz w:val="22"/>
          <w:szCs w:val="22"/>
        </w:rPr>
        <w:t>11</w:t>
      </w:r>
      <w:r w:rsidR="00021600" w:rsidRPr="00611EC3">
        <w:rPr>
          <w:sz w:val="22"/>
          <w:szCs w:val="22"/>
        </w:rPr>
        <w:t xml:space="preserve">-İsteklinin nüfus cüzdanı fotokopisi. </w:t>
      </w:r>
    </w:p>
    <w:p w:rsidR="00021600" w:rsidRPr="00611EC3" w:rsidRDefault="00F42638" w:rsidP="00711210">
      <w:pPr>
        <w:pStyle w:val="GvdeMetni"/>
        <w:rPr>
          <w:sz w:val="22"/>
          <w:szCs w:val="22"/>
        </w:rPr>
      </w:pPr>
      <w:r w:rsidRPr="00611EC3">
        <w:rPr>
          <w:sz w:val="22"/>
          <w:szCs w:val="22"/>
        </w:rPr>
        <w:t>12</w:t>
      </w:r>
      <w:r w:rsidR="00415051" w:rsidRPr="00611EC3">
        <w:rPr>
          <w:sz w:val="22"/>
          <w:szCs w:val="22"/>
        </w:rPr>
        <w:t>-</w:t>
      </w:r>
      <w:r w:rsidR="00021600" w:rsidRPr="00611EC3">
        <w:rPr>
          <w:bCs/>
          <w:sz w:val="22"/>
          <w:szCs w:val="22"/>
        </w:rPr>
        <w:t>Ayrıntılı bir şekilde yazılmış isteklinin özgeçmişini belirten komisyon başkanlığına hitaben yazılmış dilekçe</w:t>
      </w:r>
      <w:r w:rsidR="00021600" w:rsidRPr="00611EC3">
        <w:rPr>
          <w:sz w:val="22"/>
          <w:szCs w:val="22"/>
        </w:rPr>
        <w:t xml:space="preserve">. </w:t>
      </w:r>
    </w:p>
    <w:p w:rsidR="00021600" w:rsidRPr="00611EC3" w:rsidRDefault="00F42638" w:rsidP="00711210">
      <w:pPr>
        <w:pStyle w:val="GvdeMetni"/>
        <w:rPr>
          <w:sz w:val="22"/>
          <w:szCs w:val="22"/>
        </w:rPr>
      </w:pPr>
      <w:r w:rsidRPr="00611EC3">
        <w:rPr>
          <w:sz w:val="22"/>
          <w:szCs w:val="22"/>
        </w:rPr>
        <w:t>13</w:t>
      </w:r>
      <w:r w:rsidR="00021600" w:rsidRPr="00611EC3">
        <w:rPr>
          <w:sz w:val="22"/>
          <w:szCs w:val="22"/>
        </w:rPr>
        <w:t>-Geçi</w:t>
      </w:r>
      <w:r w:rsidR="004316AB" w:rsidRPr="00611EC3">
        <w:rPr>
          <w:sz w:val="22"/>
          <w:szCs w:val="22"/>
        </w:rPr>
        <w:t xml:space="preserve">ci teminata ait alındı makbuzu. (Okul Aile Birliği Hesabına </w:t>
      </w:r>
      <w:r w:rsidR="006E65A1" w:rsidRPr="00611EC3">
        <w:rPr>
          <w:sz w:val="22"/>
          <w:szCs w:val="22"/>
        </w:rPr>
        <w:t>675</w:t>
      </w:r>
      <w:r w:rsidR="008955CF" w:rsidRPr="00611EC3">
        <w:rPr>
          <w:sz w:val="22"/>
          <w:szCs w:val="22"/>
        </w:rPr>
        <w:t>,00</w:t>
      </w:r>
      <w:r w:rsidR="00491664" w:rsidRPr="00611EC3">
        <w:rPr>
          <w:sz w:val="22"/>
          <w:szCs w:val="22"/>
        </w:rPr>
        <w:t xml:space="preserve"> TL </w:t>
      </w:r>
      <w:r w:rsidR="004316AB" w:rsidRPr="00611EC3">
        <w:rPr>
          <w:sz w:val="22"/>
          <w:szCs w:val="22"/>
        </w:rPr>
        <w:t>yatırılacak</w:t>
      </w:r>
      <w:r w:rsidR="00362053" w:rsidRPr="00611EC3">
        <w:rPr>
          <w:sz w:val="22"/>
          <w:szCs w:val="22"/>
        </w:rPr>
        <w:t xml:space="preserve"> Hesap No:</w:t>
      </w:r>
      <w:r w:rsidR="00415051" w:rsidRPr="00611EC3">
        <w:rPr>
          <w:sz w:val="22"/>
          <w:szCs w:val="22"/>
        </w:rPr>
        <w:t xml:space="preserve"> Bigadiç Ziraat Bankası: 55915068-5001 </w:t>
      </w:r>
      <w:r w:rsidR="006E65A1" w:rsidRPr="00611EC3">
        <w:rPr>
          <w:sz w:val="22"/>
          <w:szCs w:val="22"/>
        </w:rPr>
        <w:t>IBAN: TR17 0001 0003 9455 9150 6850 01</w:t>
      </w:r>
      <w:r w:rsidR="004316AB" w:rsidRPr="00611EC3">
        <w:rPr>
          <w:sz w:val="22"/>
          <w:szCs w:val="22"/>
        </w:rPr>
        <w:t>)</w:t>
      </w:r>
    </w:p>
    <w:p w:rsidR="00021600" w:rsidRPr="00611EC3" w:rsidRDefault="00F42638" w:rsidP="00711210">
      <w:pPr>
        <w:pStyle w:val="GvdeMetni"/>
        <w:rPr>
          <w:sz w:val="22"/>
          <w:szCs w:val="22"/>
        </w:rPr>
      </w:pPr>
      <w:r w:rsidRPr="00611EC3">
        <w:rPr>
          <w:sz w:val="22"/>
          <w:szCs w:val="22"/>
        </w:rPr>
        <w:t>14</w:t>
      </w:r>
      <w:r w:rsidR="00021600" w:rsidRPr="00611EC3">
        <w:rPr>
          <w:sz w:val="22"/>
          <w:szCs w:val="22"/>
        </w:rPr>
        <w:t xml:space="preserve">-Örneği idarece hazırlanmış teklif mektubu.(Kapalı zarf içerisinde)  </w:t>
      </w:r>
    </w:p>
    <w:p w:rsidR="00021600" w:rsidRPr="00611EC3" w:rsidRDefault="00F42638" w:rsidP="00711210">
      <w:pPr>
        <w:pStyle w:val="GvdeMetni"/>
        <w:rPr>
          <w:sz w:val="22"/>
          <w:szCs w:val="22"/>
        </w:rPr>
      </w:pPr>
      <w:r w:rsidRPr="00611EC3">
        <w:rPr>
          <w:sz w:val="22"/>
          <w:szCs w:val="22"/>
        </w:rPr>
        <w:t>15</w:t>
      </w:r>
      <w:r w:rsidR="00021600" w:rsidRPr="00611EC3">
        <w:rPr>
          <w:sz w:val="22"/>
          <w:szCs w:val="22"/>
        </w:rPr>
        <w:t>-Kanuni ikamet belgesi.</w:t>
      </w:r>
    </w:p>
    <w:p w:rsidR="00611EC3" w:rsidRPr="00611EC3" w:rsidRDefault="00611EC3" w:rsidP="00611EC3">
      <w:pPr>
        <w:pStyle w:val="GvdeMetni"/>
        <w:rPr>
          <w:sz w:val="22"/>
          <w:szCs w:val="22"/>
        </w:rPr>
      </w:pPr>
      <w:r w:rsidRPr="00611EC3">
        <w:rPr>
          <w:sz w:val="22"/>
          <w:szCs w:val="22"/>
        </w:rPr>
        <w:t>16-İhale dosyası alındı belgesi.( Bigadiç İlçe Milli Eğitim Müdürlüğü Okul Aile Birliği Hesabına 100,00 TL yatırılacaktır. Ziraat Bankası Hesap No: 9551113-5006 İBAN NO:TR72 0001 0003 9409 5511 1350 06)</w:t>
      </w:r>
    </w:p>
    <w:p w:rsidR="00FA5071" w:rsidRPr="00611EC3" w:rsidRDefault="00FA5071" w:rsidP="00711210">
      <w:pPr>
        <w:pStyle w:val="GvdeMetni"/>
        <w:rPr>
          <w:sz w:val="22"/>
          <w:szCs w:val="22"/>
        </w:rPr>
      </w:pPr>
      <w:r w:rsidRPr="00611EC3">
        <w:rPr>
          <w:b/>
          <w:sz w:val="22"/>
          <w:szCs w:val="22"/>
        </w:rPr>
        <w:t xml:space="preserve"> İHALEYE KATILACAK KİŞİLERDE ARANACAK ŞARTLAR:</w:t>
      </w:r>
    </w:p>
    <w:p w:rsidR="00FA5071" w:rsidRPr="00611EC3" w:rsidRDefault="0091021C" w:rsidP="00711210">
      <w:pPr>
        <w:jc w:val="both"/>
        <w:rPr>
          <w:sz w:val="22"/>
          <w:szCs w:val="22"/>
        </w:rPr>
      </w:pPr>
      <w:r w:rsidRPr="00611EC3">
        <w:rPr>
          <w:sz w:val="22"/>
          <w:szCs w:val="22"/>
        </w:rPr>
        <w:t>1-</w:t>
      </w:r>
      <w:r w:rsidR="00FA5071" w:rsidRPr="00611EC3">
        <w:rPr>
          <w:sz w:val="22"/>
          <w:szCs w:val="22"/>
        </w:rPr>
        <w:t>T.C. Vatandaşı olmak.</w:t>
      </w:r>
    </w:p>
    <w:p w:rsidR="00FA5071" w:rsidRPr="00611EC3" w:rsidRDefault="0091021C" w:rsidP="00711210">
      <w:pPr>
        <w:jc w:val="both"/>
        <w:rPr>
          <w:sz w:val="22"/>
          <w:szCs w:val="22"/>
        </w:rPr>
      </w:pPr>
      <w:r w:rsidRPr="00611EC3">
        <w:rPr>
          <w:sz w:val="22"/>
          <w:szCs w:val="22"/>
        </w:rPr>
        <w:t>2-</w:t>
      </w:r>
      <w:r w:rsidR="00FA5071" w:rsidRPr="00611EC3">
        <w:rPr>
          <w:sz w:val="22"/>
          <w:szCs w:val="22"/>
        </w:rPr>
        <w:t>Yüz kızartıcı bir suçtan hüküm giymemiş olmak.</w:t>
      </w:r>
    </w:p>
    <w:p w:rsidR="00FA5071" w:rsidRPr="00611EC3" w:rsidRDefault="0091021C" w:rsidP="00711210">
      <w:pPr>
        <w:jc w:val="both"/>
        <w:rPr>
          <w:sz w:val="22"/>
          <w:szCs w:val="22"/>
        </w:rPr>
      </w:pPr>
      <w:r w:rsidRPr="00611EC3">
        <w:rPr>
          <w:sz w:val="22"/>
          <w:szCs w:val="22"/>
        </w:rPr>
        <w:t>3-</w:t>
      </w:r>
      <w:r w:rsidR="00FA5071" w:rsidRPr="00611EC3">
        <w:rPr>
          <w:sz w:val="22"/>
          <w:szCs w:val="22"/>
        </w:rPr>
        <w:t>Başka bir kantini işletiyor olmamak</w:t>
      </w:r>
    </w:p>
    <w:p w:rsidR="00FA5071" w:rsidRPr="00611EC3" w:rsidRDefault="0091021C" w:rsidP="00711210">
      <w:pPr>
        <w:jc w:val="both"/>
        <w:rPr>
          <w:sz w:val="22"/>
          <w:szCs w:val="22"/>
        </w:rPr>
      </w:pPr>
      <w:r w:rsidRPr="00611EC3">
        <w:rPr>
          <w:sz w:val="22"/>
          <w:szCs w:val="22"/>
        </w:rPr>
        <w:t>3-</w:t>
      </w:r>
      <w:r w:rsidR="00F42638" w:rsidRPr="00611EC3">
        <w:rPr>
          <w:sz w:val="22"/>
          <w:szCs w:val="22"/>
        </w:rPr>
        <w:t>Askerliğini yapmış olmak</w:t>
      </w:r>
      <w:r w:rsidR="00FA5071" w:rsidRPr="00611EC3">
        <w:rPr>
          <w:sz w:val="22"/>
          <w:szCs w:val="22"/>
        </w:rPr>
        <w:t>.</w:t>
      </w:r>
    </w:p>
    <w:p w:rsidR="00FA5071" w:rsidRPr="00611EC3" w:rsidRDefault="0091021C" w:rsidP="00711210">
      <w:pPr>
        <w:jc w:val="both"/>
        <w:rPr>
          <w:sz w:val="22"/>
          <w:szCs w:val="22"/>
        </w:rPr>
      </w:pPr>
      <w:r w:rsidRPr="00611EC3">
        <w:rPr>
          <w:sz w:val="22"/>
          <w:szCs w:val="22"/>
        </w:rPr>
        <w:t>4-</w:t>
      </w:r>
      <w:r w:rsidR="00FA5071" w:rsidRPr="00611EC3">
        <w:rPr>
          <w:sz w:val="22"/>
          <w:szCs w:val="22"/>
        </w:rPr>
        <w:t xml:space="preserve">İhaleye 61 yaşından gün almamış gerçek kişiler katılabilir. Şirket, Dernek, Vakıf ve </w:t>
      </w:r>
      <w:r w:rsidR="006955A4" w:rsidRPr="00611EC3">
        <w:rPr>
          <w:sz w:val="22"/>
          <w:szCs w:val="22"/>
        </w:rPr>
        <w:t>B</w:t>
      </w:r>
      <w:r w:rsidR="00FA5071" w:rsidRPr="00611EC3">
        <w:rPr>
          <w:sz w:val="22"/>
          <w:szCs w:val="22"/>
        </w:rPr>
        <w:t>irlikler ihaleye katılamazlar.</w:t>
      </w:r>
    </w:p>
    <w:p w:rsidR="00FA5071" w:rsidRPr="00611EC3" w:rsidRDefault="0091021C" w:rsidP="00711210">
      <w:pPr>
        <w:jc w:val="both"/>
        <w:rPr>
          <w:sz w:val="22"/>
          <w:szCs w:val="22"/>
        </w:rPr>
      </w:pPr>
      <w:r w:rsidRPr="00611EC3">
        <w:rPr>
          <w:sz w:val="22"/>
          <w:szCs w:val="22"/>
        </w:rPr>
        <w:t>5-</w:t>
      </w:r>
      <w:r w:rsidR="00FA5071" w:rsidRPr="00611EC3">
        <w:rPr>
          <w:sz w:val="22"/>
          <w:szCs w:val="22"/>
        </w:rPr>
        <w:t>Kantin işletmeciliği ustalık belgesi yok ise sırası ile Kalfalık ve</w:t>
      </w:r>
      <w:r w:rsidRPr="00611EC3">
        <w:rPr>
          <w:sz w:val="22"/>
          <w:szCs w:val="22"/>
        </w:rPr>
        <w:t xml:space="preserve"> bunların bulunmaması durumunda</w:t>
      </w:r>
      <w:r w:rsidR="00FA5071" w:rsidRPr="00611EC3">
        <w:rPr>
          <w:sz w:val="22"/>
          <w:szCs w:val="22"/>
        </w:rPr>
        <w:t xml:space="preserve"> Kurs Bitirme Belgesine haiz olmak şarttır.</w:t>
      </w:r>
    </w:p>
    <w:p w:rsidR="00FA5071" w:rsidRPr="00611EC3" w:rsidRDefault="0091021C" w:rsidP="00711210">
      <w:pPr>
        <w:jc w:val="both"/>
        <w:rPr>
          <w:sz w:val="22"/>
          <w:szCs w:val="22"/>
        </w:rPr>
      </w:pPr>
      <w:r w:rsidRPr="00611EC3">
        <w:rPr>
          <w:sz w:val="22"/>
          <w:szCs w:val="22"/>
        </w:rPr>
        <w:t>6-</w:t>
      </w:r>
      <w:r w:rsidR="00FA5071" w:rsidRPr="00611EC3">
        <w:rPr>
          <w:sz w:val="22"/>
          <w:szCs w:val="22"/>
        </w:rPr>
        <w:t>İhaleden Men yasağı almamış olmak.</w:t>
      </w:r>
    </w:p>
    <w:p w:rsidR="00FA5071" w:rsidRPr="00611EC3" w:rsidRDefault="0091021C" w:rsidP="00711210">
      <w:pPr>
        <w:jc w:val="both"/>
        <w:rPr>
          <w:sz w:val="22"/>
          <w:szCs w:val="22"/>
        </w:rPr>
      </w:pPr>
      <w:r w:rsidRPr="00611EC3">
        <w:rPr>
          <w:sz w:val="22"/>
          <w:szCs w:val="22"/>
        </w:rPr>
        <w:t>7-</w:t>
      </w:r>
      <w:r w:rsidR="00FA5071" w:rsidRPr="00611EC3">
        <w:rPr>
          <w:sz w:val="22"/>
          <w:szCs w:val="22"/>
        </w:rPr>
        <w:t>Herhangi bir okul kantinini işletirken İdari soruşturma sonucu sözleşmesi fes</w:t>
      </w:r>
      <w:r w:rsidR="00F42638" w:rsidRPr="00611EC3">
        <w:rPr>
          <w:sz w:val="22"/>
          <w:szCs w:val="22"/>
        </w:rPr>
        <w:t>i</w:t>
      </w:r>
      <w:r w:rsidR="00FA5071" w:rsidRPr="00611EC3">
        <w:rPr>
          <w:sz w:val="22"/>
          <w:szCs w:val="22"/>
        </w:rPr>
        <w:t>h edile</w:t>
      </w:r>
      <w:r w:rsidR="00F42638" w:rsidRPr="00611EC3">
        <w:rPr>
          <w:sz w:val="22"/>
          <w:szCs w:val="22"/>
        </w:rPr>
        <w:t xml:space="preserve">n müstecirler </w:t>
      </w:r>
      <w:r w:rsidR="00FA5071" w:rsidRPr="00611EC3">
        <w:rPr>
          <w:sz w:val="22"/>
          <w:szCs w:val="22"/>
        </w:rPr>
        <w:t>bu ihaleye giremez.</w:t>
      </w:r>
    </w:p>
    <w:p w:rsidR="00AB7C93" w:rsidRPr="00611EC3" w:rsidRDefault="00407891" w:rsidP="00711210">
      <w:pPr>
        <w:jc w:val="both"/>
        <w:rPr>
          <w:b/>
          <w:sz w:val="22"/>
          <w:szCs w:val="22"/>
        </w:rPr>
      </w:pPr>
      <w:r w:rsidRPr="00611EC3">
        <w:rPr>
          <w:b/>
          <w:sz w:val="22"/>
          <w:szCs w:val="22"/>
        </w:rPr>
        <w:t>NOT: İhaleye</w:t>
      </w:r>
      <w:r w:rsidR="00AB7C93" w:rsidRPr="00611EC3">
        <w:rPr>
          <w:b/>
          <w:sz w:val="22"/>
          <w:szCs w:val="22"/>
        </w:rPr>
        <w:t xml:space="preserve"> girmek isteyenler İhale dosyası almak zorundadırlar.</w:t>
      </w:r>
    </w:p>
    <w:sectPr w:rsidR="00AB7C93" w:rsidRPr="00611EC3"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FA5071"/>
    <w:rsid w:val="00013B83"/>
    <w:rsid w:val="0001755A"/>
    <w:rsid w:val="00021600"/>
    <w:rsid w:val="00062B58"/>
    <w:rsid w:val="00072455"/>
    <w:rsid w:val="00072F69"/>
    <w:rsid w:val="00091501"/>
    <w:rsid w:val="000D4F07"/>
    <w:rsid w:val="000F2183"/>
    <w:rsid w:val="00157452"/>
    <w:rsid w:val="00187D15"/>
    <w:rsid w:val="001A5EB7"/>
    <w:rsid w:val="001D76B5"/>
    <w:rsid w:val="00211C9B"/>
    <w:rsid w:val="002123C1"/>
    <w:rsid w:val="0025387A"/>
    <w:rsid w:val="00290A0D"/>
    <w:rsid w:val="002A53AC"/>
    <w:rsid w:val="002C6011"/>
    <w:rsid w:val="002D2336"/>
    <w:rsid w:val="00344E85"/>
    <w:rsid w:val="00362053"/>
    <w:rsid w:val="00363E1F"/>
    <w:rsid w:val="003F035A"/>
    <w:rsid w:val="00407891"/>
    <w:rsid w:val="00415051"/>
    <w:rsid w:val="004316AB"/>
    <w:rsid w:val="00491664"/>
    <w:rsid w:val="004F1A05"/>
    <w:rsid w:val="005071DD"/>
    <w:rsid w:val="0053245E"/>
    <w:rsid w:val="00580B28"/>
    <w:rsid w:val="005B5374"/>
    <w:rsid w:val="00611EC3"/>
    <w:rsid w:val="006505A4"/>
    <w:rsid w:val="00664281"/>
    <w:rsid w:val="006651FB"/>
    <w:rsid w:val="006756D6"/>
    <w:rsid w:val="00683CF4"/>
    <w:rsid w:val="006955A4"/>
    <w:rsid w:val="006A2AEE"/>
    <w:rsid w:val="006E65A1"/>
    <w:rsid w:val="00711210"/>
    <w:rsid w:val="00717C67"/>
    <w:rsid w:val="00724868"/>
    <w:rsid w:val="007462D6"/>
    <w:rsid w:val="007741D9"/>
    <w:rsid w:val="00830DD8"/>
    <w:rsid w:val="00870DE3"/>
    <w:rsid w:val="008771B9"/>
    <w:rsid w:val="008955CF"/>
    <w:rsid w:val="008A4412"/>
    <w:rsid w:val="008D073A"/>
    <w:rsid w:val="008D2B1E"/>
    <w:rsid w:val="00906D51"/>
    <w:rsid w:val="0091021C"/>
    <w:rsid w:val="0092143A"/>
    <w:rsid w:val="009D3244"/>
    <w:rsid w:val="00A0457C"/>
    <w:rsid w:val="00A655AA"/>
    <w:rsid w:val="00AB7C93"/>
    <w:rsid w:val="00AE0A80"/>
    <w:rsid w:val="00B31857"/>
    <w:rsid w:val="00B542E7"/>
    <w:rsid w:val="00B65658"/>
    <w:rsid w:val="00BF378A"/>
    <w:rsid w:val="00C503DF"/>
    <w:rsid w:val="00C57176"/>
    <w:rsid w:val="00C76213"/>
    <w:rsid w:val="00C95D50"/>
    <w:rsid w:val="00CB1495"/>
    <w:rsid w:val="00CD3E0E"/>
    <w:rsid w:val="00D10C54"/>
    <w:rsid w:val="00D4303D"/>
    <w:rsid w:val="00D667F5"/>
    <w:rsid w:val="00D85729"/>
    <w:rsid w:val="00DB77D1"/>
    <w:rsid w:val="00DD0628"/>
    <w:rsid w:val="00DF35E8"/>
    <w:rsid w:val="00E56641"/>
    <w:rsid w:val="00EA050D"/>
    <w:rsid w:val="00EA6E46"/>
    <w:rsid w:val="00F42638"/>
    <w:rsid w:val="00F5147F"/>
    <w:rsid w:val="00F63D56"/>
    <w:rsid w:val="00FA5071"/>
    <w:rsid w:val="00FB7D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091501"/>
    <w:rPr>
      <w:sz w:val="24"/>
      <w:szCs w:val="24"/>
    </w:r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632665192">
      <w:bodyDiv w:val="1"/>
      <w:marLeft w:val="0"/>
      <w:marRight w:val="0"/>
      <w:marTop w:val="0"/>
      <w:marBottom w:val="0"/>
      <w:divBdr>
        <w:top w:val="none" w:sz="0" w:space="0" w:color="auto"/>
        <w:left w:val="none" w:sz="0" w:space="0" w:color="auto"/>
        <w:bottom w:val="none" w:sz="0" w:space="0" w:color="auto"/>
        <w:right w:val="none" w:sz="0" w:space="0" w:color="auto"/>
      </w:divBdr>
    </w:div>
    <w:div w:id="16476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pc14</cp:lastModifiedBy>
  <cp:revision>14</cp:revision>
  <cp:lastPrinted>2010-02-23T08:00:00Z</cp:lastPrinted>
  <dcterms:created xsi:type="dcterms:W3CDTF">2022-08-19T09:16:00Z</dcterms:created>
  <dcterms:modified xsi:type="dcterms:W3CDTF">2022-08-19T14:24:00Z</dcterms:modified>
</cp:coreProperties>
</file>